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2569F8" w14:textId="77777777" w:rsidR="009C7F00" w:rsidRPr="00602AB5" w:rsidRDefault="00602AB5" w:rsidP="009C7F0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  <w:lang w:val="en"/>
        </w:rPr>
      </w:pPr>
      <w:r w:rsidRPr="00602AB5">
        <w:rPr>
          <w:rFonts w:ascii="Calibri" w:hAnsi="Calibri" w:cs="Calibri"/>
          <w:b/>
          <w:bCs/>
          <w:sz w:val="28"/>
          <w:szCs w:val="28"/>
          <w:lang w:val="en"/>
        </w:rPr>
        <w:t>Geometry Curriculum Overview</w:t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A214B2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ab/>
      </w:r>
      <w:r>
        <w:rPr>
          <w:rFonts w:ascii="Calibri" w:hAnsi="Calibri" w:cs="Calibri"/>
          <w:b/>
          <w:bCs/>
          <w:sz w:val="28"/>
          <w:szCs w:val="28"/>
          <w:lang w:val="en"/>
        </w:rPr>
        <w:tab/>
      </w:r>
      <w:r w:rsidR="009C7F00" w:rsidRPr="00602AB5">
        <w:rPr>
          <w:rFonts w:ascii="Calibri" w:hAnsi="Calibri" w:cs="Calibri"/>
          <w:b/>
          <w:bCs/>
          <w:sz w:val="28"/>
          <w:szCs w:val="28"/>
          <w:lang w:val="en"/>
        </w:rPr>
        <w:t xml:space="preserve">2018 - 2019 </w:t>
      </w:r>
    </w:p>
    <w:p w14:paraId="605F2855" w14:textId="77777777" w:rsidR="009C7F00" w:rsidRPr="00602AB5" w:rsidRDefault="009C7F00" w:rsidP="00602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  <w:lang w:val="en"/>
        </w:rPr>
      </w:pPr>
      <w:bookmarkStart w:id="0" w:name="_Hlk522107870"/>
      <w:r w:rsidRPr="00602AB5">
        <w:rPr>
          <w:rFonts w:ascii="Calibri" w:hAnsi="Calibri" w:cs="Calibri"/>
          <w:b/>
          <w:bCs/>
          <w:sz w:val="28"/>
          <w:szCs w:val="28"/>
          <w:lang w:val="en"/>
        </w:rPr>
        <w:t>Ms. Gladstone</w:t>
      </w:r>
    </w:p>
    <w:p w14:paraId="3D9B2B88" w14:textId="77777777" w:rsidR="00602AB5" w:rsidRDefault="00602AB5" w:rsidP="00602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04E1D468" w14:textId="4A24CB2E" w:rsidR="009C7F00" w:rsidRDefault="004E13D5" w:rsidP="00602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mgladstone@hadleyschools.org</w:t>
      </w:r>
    </w:p>
    <w:p w14:paraId="05A1B264" w14:textId="683B6F61" w:rsidR="004E13D5" w:rsidRDefault="004E13D5" w:rsidP="00602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 Period</w:t>
      </w:r>
    </w:p>
    <w:p w14:paraId="4B2CC61D" w14:textId="77777777" w:rsidR="004E13D5" w:rsidRPr="009C7F00" w:rsidRDefault="004E13D5" w:rsidP="00602A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14:paraId="669E3EA5" w14:textId="77777777" w:rsidR="009C7F00" w:rsidRDefault="009C7F00" w:rsidP="00602AB5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Course Website: </w:t>
      </w:r>
      <w:hyperlink r:id="rId5" w:history="1">
        <w:r>
          <w:rPr>
            <w:rFonts w:ascii="Calibri" w:hAnsi="Calibri" w:cs="Calibri"/>
            <w:lang w:val="en"/>
          </w:rPr>
          <w:t>www.ms-gladstone-math.weebly.com</w:t>
        </w:r>
      </w:hyperlink>
    </w:p>
    <w:bookmarkEnd w:id="0"/>
    <w:p w14:paraId="5FD627DE" w14:textId="29A5071D" w:rsidR="00A214B2" w:rsidRDefault="00602AB5" w:rsidP="00A214B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b/>
          <w:bCs/>
          <w:lang w:val="en"/>
        </w:rPr>
        <w:t xml:space="preserve">Course Overview: </w:t>
      </w:r>
      <w:r w:rsidR="00A214B2">
        <w:rPr>
          <w:rFonts w:ascii="Calibri" w:hAnsi="Calibri" w:cs="Calibri"/>
          <w:lang w:val="en"/>
        </w:rPr>
        <w:t xml:space="preserve">Welcome to Geometry. This year we will learn about basic geometric figures, including their areas, volumes, and constructions. We will introduce inductive and deductive </w:t>
      </w:r>
      <w:r w:rsidR="00461E80">
        <w:rPr>
          <w:rFonts w:ascii="Calibri" w:hAnsi="Calibri" w:cs="Calibri"/>
          <w:lang w:val="en"/>
        </w:rPr>
        <w:t>reasoning and</w:t>
      </w:r>
      <w:r w:rsidR="00A214B2">
        <w:rPr>
          <w:rFonts w:ascii="Calibri" w:hAnsi="Calibri" w:cs="Calibri"/>
          <w:lang w:val="en"/>
        </w:rPr>
        <w:t xml:space="preserve"> will review algebraic skills and apply these to solving problems in geometry. Additionally, we will work on MCAS review to be adequately prepared for our testing in the spring.</w:t>
      </w:r>
    </w:p>
    <w:p w14:paraId="20588098" w14:textId="491ADE46" w:rsidR="006371D6" w:rsidRDefault="006371D6" w:rsidP="006371D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 w:rsidRPr="004F4289">
        <w:rPr>
          <w:rFonts w:ascii="Calibri" w:hAnsi="Calibri" w:cs="Calibri"/>
          <w:b/>
          <w:lang w:val="en"/>
        </w:rPr>
        <w:t>Required Text:</w:t>
      </w:r>
      <w:r>
        <w:rPr>
          <w:rFonts w:ascii="Calibri" w:hAnsi="Calibri" w:cs="Calibri"/>
          <w:lang w:val="en"/>
        </w:rPr>
        <w:t xml:space="preserve"> </w:t>
      </w:r>
      <w:r>
        <w:rPr>
          <w:color w:val="333333"/>
          <w:shd w:val="clear" w:color="auto" w:fill="FFFFFF"/>
        </w:rPr>
        <w:t>Larson, R., et al. </w:t>
      </w:r>
      <w:r>
        <w:rPr>
          <w:i/>
          <w:iCs/>
          <w:color w:val="333333"/>
        </w:rPr>
        <w:t>Geometry</w:t>
      </w:r>
      <w:r>
        <w:rPr>
          <w:color w:val="333333"/>
          <w:shd w:val="clear" w:color="auto" w:fill="FFFFFF"/>
        </w:rPr>
        <w:t xml:space="preserve">. McDougal </w:t>
      </w:r>
      <w:proofErr w:type="spellStart"/>
      <w:r>
        <w:rPr>
          <w:color w:val="333333"/>
          <w:shd w:val="clear" w:color="auto" w:fill="FFFFFF"/>
        </w:rPr>
        <w:t>Littell</w:t>
      </w:r>
      <w:proofErr w:type="spellEnd"/>
      <w:r>
        <w:rPr>
          <w:color w:val="333333"/>
          <w:shd w:val="clear" w:color="auto" w:fill="FFFFFF"/>
        </w:rPr>
        <w:t>, 2004.</w:t>
      </w:r>
    </w:p>
    <w:p w14:paraId="35C44704" w14:textId="77777777" w:rsidR="00602AB5" w:rsidRPr="00C822C9" w:rsidRDefault="00C822C9" w:rsidP="009C7F0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lang w:val="en"/>
        </w:rPr>
      </w:pPr>
      <w:r w:rsidRPr="00C822C9">
        <w:rPr>
          <w:rFonts w:ascii="Calibri" w:hAnsi="Calibri" w:cs="Calibri"/>
          <w:b/>
          <w:bCs/>
          <w:lang w:val="en"/>
        </w:rPr>
        <w:t>Curriculum Overview:</w:t>
      </w:r>
    </w:p>
    <w:p w14:paraId="45E5365A" w14:textId="77777777" w:rsidR="001B2A27" w:rsidRDefault="001B2A27" w:rsidP="009C7F0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First Quarter</w:t>
      </w:r>
    </w:p>
    <w:p w14:paraId="0562E2A1" w14:textId="77777777" w:rsidR="00C822C9" w:rsidRDefault="00C822C9" w:rsidP="00DD4F9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 xml:space="preserve">Unit I: </w:t>
      </w:r>
      <w:r w:rsidR="001B2A27">
        <w:rPr>
          <w:rFonts w:ascii="Calibri" w:hAnsi="Calibri" w:cs="Calibri"/>
          <w:bCs/>
          <w:lang w:val="en"/>
        </w:rPr>
        <w:t>Basics of Geometry</w:t>
      </w:r>
    </w:p>
    <w:p w14:paraId="3D9CFC5A" w14:textId="77777777" w:rsidR="001B2A27" w:rsidRDefault="001B2A27" w:rsidP="00DD4F9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II: Reasoning and Proof</w:t>
      </w:r>
      <w:bookmarkStart w:id="1" w:name="_GoBack"/>
      <w:bookmarkEnd w:id="1"/>
    </w:p>
    <w:p w14:paraId="4A89D592" w14:textId="77777777" w:rsidR="001B2A27" w:rsidRDefault="001B2A27" w:rsidP="001B2A27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III: Parallel &amp; Perpendicular Lines</w:t>
      </w:r>
    </w:p>
    <w:p w14:paraId="24D329D1" w14:textId="77777777" w:rsidR="001B2A27" w:rsidRDefault="001B2A27" w:rsidP="009C7F0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Second Quarter</w:t>
      </w:r>
    </w:p>
    <w:p w14:paraId="53F8005B" w14:textId="77777777" w:rsidR="001B2A27" w:rsidRDefault="001B2A27" w:rsidP="00DD4F9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IV: Congruent Triangles</w:t>
      </w:r>
    </w:p>
    <w:p w14:paraId="6C327D32" w14:textId="77777777" w:rsidR="001B2A27" w:rsidRDefault="001B2A27" w:rsidP="00DD4F9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V: Properties of Triangles</w:t>
      </w:r>
    </w:p>
    <w:p w14:paraId="67F9D4B5" w14:textId="77777777" w:rsidR="001B2A27" w:rsidRDefault="001B2A27" w:rsidP="001B2A27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VI: Quadrilaterals</w:t>
      </w:r>
    </w:p>
    <w:p w14:paraId="7662132B" w14:textId="77777777" w:rsidR="001B2A27" w:rsidRDefault="001B2A27" w:rsidP="009C7F0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Third Quarter</w:t>
      </w:r>
    </w:p>
    <w:p w14:paraId="2B865CA5" w14:textId="77777777" w:rsidR="001B2A27" w:rsidRDefault="001B2A27" w:rsidP="00DD4F9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VII: Transformations</w:t>
      </w:r>
    </w:p>
    <w:p w14:paraId="5C9D01E1" w14:textId="77777777" w:rsidR="001B2A27" w:rsidRDefault="001B2A27" w:rsidP="00DD4F9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VIII: Similarity</w:t>
      </w:r>
    </w:p>
    <w:p w14:paraId="0E5DE9B6" w14:textId="77777777" w:rsidR="001B2A27" w:rsidRDefault="001B2A27" w:rsidP="001B2A27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IX: Right Triangles</w:t>
      </w:r>
    </w:p>
    <w:p w14:paraId="43DB9DD8" w14:textId="77777777" w:rsidR="001B2A27" w:rsidRDefault="001B2A27" w:rsidP="009C7F00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Fourth Quarter</w:t>
      </w:r>
    </w:p>
    <w:p w14:paraId="5B43402F" w14:textId="77777777" w:rsidR="001B2A27" w:rsidRDefault="001B2A27" w:rsidP="00DD4F9E">
      <w:pPr>
        <w:autoSpaceDE w:val="0"/>
        <w:autoSpaceDN w:val="0"/>
        <w:adjustRightInd w:val="0"/>
        <w:spacing w:after="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X: Surface Area and Volume</w:t>
      </w:r>
    </w:p>
    <w:p w14:paraId="73AAF28A" w14:textId="355A7DC7" w:rsidR="001B2A27" w:rsidRDefault="001B2A27" w:rsidP="00DD4F9E">
      <w:pPr>
        <w:autoSpaceDE w:val="0"/>
        <w:autoSpaceDN w:val="0"/>
        <w:adjustRightInd w:val="0"/>
        <w:spacing w:after="200" w:line="276" w:lineRule="auto"/>
        <w:ind w:left="360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Unit XI: Circles</w:t>
      </w:r>
    </w:p>
    <w:p w14:paraId="0027871B" w14:textId="77777777" w:rsidR="00BC1CFF" w:rsidRPr="00602AB5" w:rsidRDefault="00BC1CFF" w:rsidP="00BC1CF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  <w:r>
        <w:rPr>
          <w:rFonts w:ascii="Calibri" w:hAnsi="Calibri" w:cs="Calibri"/>
          <w:bCs/>
          <w:lang w:val="en"/>
        </w:rPr>
        <w:t>Note: This curriculum is our goal, but the order of units, speed at which we progress, and ultimately the content that we get through this year is subject to change.</w:t>
      </w:r>
    </w:p>
    <w:p w14:paraId="0776CABD" w14:textId="77777777" w:rsidR="00461E80" w:rsidRPr="00602AB5" w:rsidRDefault="00461E80" w:rsidP="00BC1CFF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Cs/>
          <w:lang w:val="en"/>
        </w:rPr>
      </w:pPr>
    </w:p>
    <w:sectPr w:rsidR="00461E80" w:rsidRPr="00602AB5" w:rsidSect="009C7F00">
      <w:pgSz w:w="12240" w:h="15840"/>
      <w:pgMar w:top="1080" w:right="1080" w:bottom="108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00"/>
    <w:rsid w:val="000A39FA"/>
    <w:rsid w:val="001B2A27"/>
    <w:rsid w:val="00461E80"/>
    <w:rsid w:val="004D4046"/>
    <w:rsid w:val="004E13D5"/>
    <w:rsid w:val="004F4289"/>
    <w:rsid w:val="00602AB5"/>
    <w:rsid w:val="006371D6"/>
    <w:rsid w:val="00761FC0"/>
    <w:rsid w:val="007B603F"/>
    <w:rsid w:val="009611C0"/>
    <w:rsid w:val="009C7F00"/>
    <w:rsid w:val="00A05609"/>
    <w:rsid w:val="00A214B2"/>
    <w:rsid w:val="00BC1CFF"/>
    <w:rsid w:val="00C822C9"/>
    <w:rsid w:val="00D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C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3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13D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3D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13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Miriam\ALL\Hopkins%20Academy\www.ms-gladstone-math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Gladstone-Helak</dc:creator>
  <cp:keywords/>
  <dc:description/>
  <cp:lastModifiedBy>Miriam Gladstone</cp:lastModifiedBy>
  <cp:revision>11</cp:revision>
  <dcterms:created xsi:type="dcterms:W3CDTF">2018-08-15T18:58:00Z</dcterms:created>
  <dcterms:modified xsi:type="dcterms:W3CDTF">2018-08-28T17:00:00Z</dcterms:modified>
</cp:coreProperties>
</file>